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4" w:rsidRDefault="006E08B4" w:rsidP="006E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6E08B4" w:rsidRDefault="006E08B4" w:rsidP="006E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КАТЫРИНСКОГО СЕЛЬСОВЕТА </w:t>
      </w:r>
    </w:p>
    <w:p w:rsidR="006E08B4" w:rsidRDefault="006E08B4" w:rsidP="006E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РАЙОНА КУРСКОЙ ОБЛАСТИ</w:t>
      </w:r>
    </w:p>
    <w:p w:rsidR="006E08B4" w:rsidRDefault="006E08B4" w:rsidP="006E0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8B4" w:rsidRDefault="006E08B4" w:rsidP="006E08B4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6E08B4" w:rsidRPr="001D5ABB" w:rsidRDefault="001D5ABB" w:rsidP="006E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BB">
        <w:rPr>
          <w:rFonts w:ascii="Times New Roman" w:hAnsi="Times New Roman" w:cs="Times New Roman"/>
          <w:b/>
          <w:sz w:val="28"/>
          <w:szCs w:val="28"/>
        </w:rPr>
        <w:t>от 11.05.2021г. № 40Б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Митрофанова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B4" w:rsidRDefault="006E08B4" w:rsidP="006E08B4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Катыринский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Октябрьского района Курской области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B4" w:rsidRDefault="006E08B4" w:rsidP="006E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  от 06.10.2003 г.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  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Катыринский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Октябрьского района Курской области,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 </w:t>
      </w:r>
    </w:p>
    <w:p w:rsidR="006E08B4" w:rsidRDefault="006E08B4" w:rsidP="006E08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Приступить к  подготовке проекта внесения изменения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Катыринский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Октябрьского района Курской области.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Утвердить: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2.1. Состав комиссии по подготовке проекта внесения изменений в  Правила землепользования и застройки 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Катыринский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Октябрьского района Курской области (приложение № 1).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2.2. 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деятельности комиссии по подготовке проекта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Катыринский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Октябрьского района Курской области (приложение № 2)</w:t>
      </w:r>
      <w:r>
        <w:rPr>
          <w:rFonts w:ascii="Times New Roman" w:hAnsi="Times New Roman"/>
          <w:sz w:val="28"/>
          <w:szCs w:val="28"/>
        </w:rPr>
        <w:t>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    </w:t>
      </w:r>
      <w:r>
        <w:rPr>
          <w:rFonts w:ascii="Times New Roman" w:eastAsia="Times New Roman" w:hAnsi="Times New Roman" w:cs="Times New Roman"/>
          <w:sz w:val="28"/>
          <w:szCs w:val="28"/>
        </w:rPr>
        <w:t>2.3 План мероприятий по внесению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Катыринский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Октябрьского района Курской области (приложение № 3)</w:t>
      </w:r>
      <w:r>
        <w:rPr>
          <w:rFonts w:ascii="Times New Roman" w:hAnsi="Times New Roman"/>
          <w:sz w:val="28"/>
          <w:szCs w:val="28"/>
        </w:rPr>
        <w:t>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Плохих</w:t>
      </w:r>
      <w:proofErr w:type="gramEnd"/>
      <w:r>
        <w:rPr>
          <w:rFonts w:ascii="Times New Roman" w:hAnsi="Times New Roman"/>
          <w:sz w:val="28"/>
          <w:szCs w:val="28"/>
        </w:rPr>
        <w:t xml:space="preserve"> И.А. – заместителю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Октябрьского района обеспечить: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своевременное обнародование проекта 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Катыринский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Октябрьского района Курской области;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публичных слушаний по внесению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Катыринский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Октябрьского района Курской области.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 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5.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Октябрьского района Курской области.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Настоящее постановление вступает в силу со дня подписания.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Октябрьского района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С.А.Богомазова</w:t>
      </w:r>
      <w:proofErr w:type="spellEnd"/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6E08B4" w:rsidRPr="001D5ABB" w:rsidRDefault="001D5ABB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ABB">
        <w:rPr>
          <w:rFonts w:ascii="Times New Roman" w:hAnsi="Times New Roman" w:cs="Times New Roman"/>
          <w:sz w:val="28"/>
          <w:szCs w:val="28"/>
        </w:rPr>
        <w:t>о</w:t>
      </w:r>
      <w:r w:rsidR="006E08B4" w:rsidRPr="001D5ABB">
        <w:rPr>
          <w:rFonts w:ascii="Times New Roman" w:hAnsi="Times New Roman" w:cs="Times New Roman"/>
          <w:sz w:val="28"/>
          <w:szCs w:val="28"/>
        </w:rPr>
        <w:t>т</w:t>
      </w:r>
      <w:r w:rsidRPr="001D5ABB">
        <w:rPr>
          <w:rFonts w:ascii="Times New Roman" w:hAnsi="Times New Roman" w:cs="Times New Roman"/>
          <w:sz w:val="28"/>
          <w:szCs w:val="28"/>
        </w:rPr>
        <w:t xml:space="preserve"> 11.05.2021 № 40Б</w:t>
      </w:r>
      <w:r w:rsidR="006E08B4" w:rsidRPr="001D5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8B4" w:rsidRDefault="006E08B4" w:rsidP="006E08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6E08B4" w:rsidRDefault="006E08B4" w:rsidP="006E08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комиссии по подготовке проекта 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Катыринский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сельсовет»</w:t>
      </w:r>
    </w:p>
    <w:p w:rsidR="006E08B4" w:rsidRDefault="006E08B4" w:rsidP="006E0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Октябрьского района Курской области</w:t>
      </w:r>
    </w:p>
    <w:p w:rsidR="006E08B4" w:rsidRDefault="006E08B4" w:rsidP="006E08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комиссии:</w:t>
      </w:r>
    </w:p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Богомазова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      - Глава  </w:t>
      </w:r>
      <w:proofErr w:type="spellStart"/>
      <w:r>
        <w:rPr>
          <w:rFonts w:ascii="Times New Roman" w:hAnsi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Октябрьского района</w:t>
      </w:r>
    </w:p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Симоненкова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О.Г.  – начальник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отдела-главный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бухгалтер 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Октябрьского района            </w:t>
      </w:r>
    </w:p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Секретарь:</w:t>
      </w:r>
    </w:p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Плохих</w:t>
      </w:r>
      <w:proofErr w:type="gramEnd"/>
      <w:r>
        <w:rPr>
          <w:rFonts w:ascii="Times New Roman" w:hAnsi="Times New Roman"/>
          <w:sz w:val="28"/>
          <w:szCs w:val="28"/>
        </w:rPr>
        <w:t xml:space="preserve"> И.А.     – заместитель главы 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сельсовета Октябрьского района                                                     </w:t>
      </w:r>
    </w:p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Члены комиссии:                      </w:t>
      </w:r>
    </w:p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              - депутат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Октябрьского района</w:t>
      </w:r>
    </w:p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              - депутат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Октябрьского района</w:t>
      </w:r>
    </w:p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Верхоломова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     – главный специалист-эксперт – главный архитектор по вопросам промышленности, строительства, ЖКХ, дорожной  деятельности, охраны окружающей среды и архитектуры  Администрации  Октябрьского района  Курской области (по согласованию)</w:t>
      </w:r>
    </w:p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Воробьев А.А. – разработчик проекта 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Октябрьского района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1D5ABB" w:rsidRPr="001D5ABB" w:rsidRDefault="001D5ABB" w:rsidP="001D5ABB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ABB">
        <w:rPr>
          <w:rFonts w:ascii="Times New Roman" w:hAnsi="Times New Roman" w:cs="Times New Roman"/>
          <w:sz w:val="28"/>
          <w:szCs w:val="28"/>
        </w:rPr>
        <w:t xml:space="preserve">от 11.05.2021 № 40Б </w:t>
      </w:r>
    </w:p>
    <w:p w:rsidR="006E08B4" w:rsidRDefault="006E08B4" w:rsidP="006E08B4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E08B4" w:rsidRDefault="006E08B4" w:rsidP="006E08B4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комиссии по подготовке проекта внесения изменений                 в Правила землепользования и застройки муниципального образования                           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Катыринский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Октябрьского района Курской области</w:t>
      </w:r>
    </w:p>
    <w:p w:rsidR="006E08B4" w:rsidRDefault="006E08B4" w:rsidP="006E08B4">
      <w:pPr>
        <w:pStyle w:val="60"/>
        <w:shd w:val="clear" w:color="auto" w:fill="auto"/>
        <w:tabs>
          <w:tab w:val="left" w:pos="160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    положения.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рассмотрения предложений по внесению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Катыринский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Октябрьского района Курской области и подготовки проекта решения Собрания  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 Октябрьского района Курской области 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Катыринский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Октябрьского района Курской области» создается комиссия по подготовке предложений по внесению изменений в Правила землепользования и застройки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Катыринский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Октябрьского района Курской области (далее – Комиссия).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1.2.Комиссия   по  разработке  проекта    в   своей   деятельности   руководствуется действующими   законодательствами  Российской  Федерации, Курской  области, настоящим   Положением.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Состав Комиссии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Состав Комиссии определяется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 Курской области.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Деятельность   комиссии: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Заседания  комиссии  проводятся  по  мере   необходимости.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3.2.Решения  на  заседаниях  комиссии  принимаются  открытым  голосованием, большинством  голосов, присутствующих  на  заседании   членов   комиссии. Каждый   член  комиссии  обладает   правом  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одного  голоса. При   равенстве   голосов  принятым  считается   решение, за    которое    проголосовал    председательствующий   на  заседании.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Заседания   комиссии  оформляются   протоколом. Протокол  подписывается   присутствующими  на   заседании    членами   комиссии  и  утверждается  председателем   комиссии.  В  протокол  вносится  особое мнение,  высказанное   на   заседании  любым   членом   комиссии. Выписки    из   протоколов   с   особым    мнением   прилагаются   к   проекту изменений в Правила землепользования и застройки.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Решения   комиссии, выработанные    в   отношении   предложений, замечаний  и  дополнений,  вносятся   в    проект изменений в  Правила землепользования и застройки.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  и   обязанности   председателя 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  комиссии   обязан: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Руководить,  организовывать  и   контролировать   деятельность  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Распределять  обязанности  между   членами 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Организовать   проведение  заседаний  и  вести  заседания  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Утверждать   план  мероприятий  и   протоколы  заседаний 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Обеспечивать   своевременное   представление  материалов (документов и  т.д.) и  представлять   комиссии    информацию  об актуальности   данных  материалов.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Обобщать   внесенные  замечания,  предложения  и  дополнения  к   проекту изменений в Правила землепользования и застройки  и ставить   на голосование  для  выработки   решения  для   внесения  в  протокол.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Вносить  дополнения  в   план  мероприятий  в  целях  решения   вопросов, возникающих   в ходе   деятельности   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4.8.Требовать  своевременного  выполнения   членами   комиссии  решений,       принятых   на  заседаниях 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4.9.Снимать   с  обсуждения   вопросы, не  касающиеся   повестки  дня,   утвержденной    планом   мероприятий, а  также   замечания, предложения  и   дополнения, с   которыми   не   ознакомлены   члены  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4.10. Давать   поручения   членам   комиссии  для  доработки (подготовки)  документов (материалов), необходимых   для   разработки  проекта изменений в  Правила землепользования и застройки.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 Привлекать   других  специалистов  для  разъяснения   вопросов, рассматриваемых    членами   комиссии  при  разработке  проекта изменений в   Правила землепользования и застройки.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4.12. Созывать  в   случае  необходимости   внеочередное  заседание  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   и   обязанности   членов 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Принимать   участие  в  разработке   плана  мероприятий  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5.2.Участвовать  в  обсуждении  и  голосовании   рассматриваемых  вопросов    на  заседаниях  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5.3.Высказывать   замечания,  предложения  и   дополнения  в  письменном  или устном  виде, касающиеся    основных   положений   проекта изменений в   Правила землепользования и застройки  со  ссылкой   на   конкретные  статьи законов, кодексов  Российской  Федерации  и  законов  субъекта   РФ  в  области  градостроительства   и   земельных  отношений.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5.4.Высказывать  особое   мнение  с   обязательным   внесением  его  в                протокол  заседания.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Своевременно  выполнять  все   поручения   председателя  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Прекращение  деятельности  комиссии.</w:t>
      </w:r>
    </w:p>
    <w:p w:rsidR="006E08B4" w:rsidRDefault="006E08B4" w:rsidP="006E0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Комиссия   прекращает  свою   деятельность   после   принятия   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 Курской области решения   об  утверждении   нормативного  правового  акта  «О внесении изменений в Правила землепользования и застройки   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Катыринский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Октябрьского района Курской области».</w:t>
      </w:r>
    </w:p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8B4" w:rsidRDefault="006E08B4" w:rsidP="006E08B4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8B4" w:rsidRDefault="006E08B4" w:rsidP="006E08B4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8B4" w:rsidRDefault="006E08B4" w:rsidP="006E08B4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6E08B4" w:rsidRDefault="006E08B4" w:rsidP="006E08B4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1D5ABB" w:rsidRPr="001D5ABB" w:rsidRDefault="001D5ABB" w:rsidP="001D5ABB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ABB">
        <w:rPr>
          <w:rFonts w:ascii="Times New Roman" w:hAnsi="Times New Roman" w:cs="Times New Roman"/>
          <w:sz w:val="28"/>
          <w:szCs w:val="28"/>
        </w:rPr>
        <w:t xml:space="preserve">от 11.05.2021 № 40Б </w:t>
      </w:r>
    </w:p>
    <w:p w:rsidR="006E08B4" w:rsidRDefault="006E08B4" w:rsidP="006E0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6E08B4" w:rsidRDefault="006E08B4" w:rsidP="006E0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внесению изменений в Правила землепользования и застройки 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Катыринский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Октябрьского района Курской области</w:t>
      </w:r>
    </w:p>
    <w:p w:rsidR="006E08B4" w:rsidRDefault="006E08B4" w:rsidP="006E0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6525"/>
        <w:gridCol w:w="2409"/>
      </w:tblGrid>
      <w:tr w:rsidR="006E08B4" w:rsidTr="006E08B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6E08B4" w:rsidTr="006E08B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нормативного правового акта о подготовке проекта внесения изменений в Правила землепользования и застройки  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Октябрьского района Курской области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08B4" w:rsidTr="006E08B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 информационного сообщения о подготовке проекта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Октябрьского 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08B4" w:rsidTr="006E08B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учет и рассмотрение комиссией предложений по внесению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 Октябрьского района Курской области, подготовка рекомендации о внесении в соответствии с поступившими предложениями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Октябрьского района Курской области или об отклонении такого предложения с указанием причин отклонения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08B4" w:rsidTr="006E08B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проекта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Октябрьского района Курской области в ФГИС ТП,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08B4" w:rsidTr="006E08B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постановления о проведении публичных слушаний, размещение на официальном сайте, оповещение жителей муниципального образования о времени и месте их проведения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08B4" w:rsidTr="006E08B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проекта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Октябрьского района Курской области в соответствии со ст. 25 Градостроительного кодекса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3-х месяцев со дня направления проекта на согласование</w:t>
            </w:r>
          </w:p>
        </w:tc>
      </w:tr>
      <w:tr w:rsidR="006E08B4" w:rsidTr="006E08B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изменений в Правила землепользования и застройки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Октябрьского 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май-июль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08B4" w:rsidTr="006E08B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заключения о результатах публичных слушаний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Октябрьского 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после проведения</w:t>
            </w:r>
          </w:p>
          <w:p w:rsidR="006E08B4" w:rsidRDefault="006E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  <w:tr w:rsidR="006E08B4" w:rsidTr="006E08B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обсуждение результатов публичных слушаний комиссией по подготовке проекта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Октябрьского 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недель после проведения</w:t>
            </w:r>
          </w:p>
          <w:p w:rsidR="006E08B4" w:rsidRDefault="006E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  <w:tr w:rsidR="006E08B4" w:rsidTr="006E08B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внесения изменений в Правила землепользования и застройки Собранием депутатов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Октябрьского района Курской области и его утверждение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08B4" w:rsidTr="006E08B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утвержденных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Октябрьского района Курской области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размещение в ФГИС ТП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8B4" w:rsidRDefault="006E0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8B4" w:rsidRDefault="006E08B4" w:rsidP="006E08B4">
      <w:pPr>
        <w:rPr>
          <w:rFonts w:ascii="Calibri" w:eastAsia="Times New Roman" w:hAnsi="Calibri" w:cs="Times New Roman"/>
        </w:rPr>
      </w:pPr>
    </w:p>
    <w:p w:rsidR="006E08B4" w:rsidRDefault="006E08B4" w:rsidP="006E08B4">
      <w:pPr>
        <w:spacing w:after="0" w:line="240" w:lineRule="auto"/>
      </w:pPr>
    </w:p>
    <w:p w:rsidR="006E08B4" w:rsidRDefault="006E08B4" w:rsidP="006E08B4">
      <w:pPr>
        <w:tabs>
          <w:tab w:val="left" w:pos="3060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8B4" w:rsidRDefault="006E08B4" w:rsidP="006E08B4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8B4" w:rsidRDefault="006E08B4" w:rsidP="006E08B4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8B4" w:rsidRDefault="006E08B4" w:rsidP="006E08B4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8B4" w:rsidRDefault="006E08B4" w:rsidP="006E08B4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8B4" w:rsidRDefault="006E08B4" w:rsidP="006E0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08B4" w:rsidRDefault="006E08B4" w:rsidP="006E0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58A" w:rsidRDefault="0004058A"/>
    <w:sectPr w:rsidR="0004058A" w:rsidSect="0004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B4"/>
    <w:rsid w:val="0004058A"/>
    <w:rsid w:val="001D5ABB"/>
    <w:rsid w:val="00283948"/>
    <w:rsid w:val="0047491F"/>
    <w:rsid w:val="006E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B4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0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link w:val="1"/>
    <w:locked/>
    <w:rsid w:val="006E08B4"/>
    <w:rPr>
      <w:rFonts w:ascii="Arial" w:eastAsia="Arial" w:hAnsi="Arial" w:cs="Arial"/>
      <w:sz w:val="62"/>
      <w:szCs w:val="62"/>
      <w:shd w:val="clear" w:color="auto" w:fill="FFFFFF"/>
    </w:rPr>
  </w:style>
  <w:style w:type="paragraph" w:customStyle="1" w:styleId="1">
    <w:name w:val="Основной текст1"/>
    <w:basedOn w:val="a"/>
    <w:link w:val="a3"/>
    <w:rsid w:val="006E08B4"/>
    <w:pPr>
      <w:widowControl w:val="0"/>
      <w:shd w:val="clear" w:color="auto" w:fill="FFFFFF"/>
      <w:spacing w:before="840" w:after="840" w:line="750" w:lineRule="exact"/>
    </w:pPr>
    <w:rPr>
      <w:rFonts w:ascii="Arial" w:eastAsia="Arial" w:hAnsi="Arial" w:cs="Arial"/>
      <w:sz w:val="62"/>
      <w:szCs w:val="62"/>
    </w:rPr>
  </w:style>
  <w:style w:type="character" w:customStyle="1" w:styleId="6">
    <w:name w:val="Основной текст (6)_"/>
    <w:link w:val="60"/>
    <w:locked/>
    <w:rsid w:val="006E08B4"/>
    <w:rPr>
      <w:rFonts w:ascii="Arial" w:eastAsia="Arial" w:hAnsi="Arial" w:cs="Arial"/>
      <w:b/>
      <w:bCs/>
      <w:spacing w:val="20"/>
      <w:sz w:val="62"/>
      <w:szCs w:val="6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08B4"/>
    <w:pPr>
      <w:widowControl w:val="0"/>
      <w:shd w:val="clear" w:color="auto" w:fill="FFFFFF"/>
      <w:spacing w:before="1200" w:after="720" w:line="0" w:lineRule="atLeast"/>
      <w:jc w:val="both"/>
    </w:pPr>
    <w:rPr>
      <w:rFonts w:ascii="Arial" w:eastAsia="Arial" w:hAnsi="Arial" w:cs="Arial"/>
      <w:b/>
      <w:bCs/>
      <w:spacing w:val="20"/>
      <w:sz w:val="62"/>
      <w:szCs w:val="6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1879</Words>
  <Characters>10715</Characters>
  <Application>Microsoft Office Word</Application>
  <DocSecurity>0</DocSecurity>
  <Lines>89</Lines>
  <Paragraphs>25</Paragraphs>
  <ScaleCrop>false</ScaleCrop>
  <Company>Microsoft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cp:lastPrinted>2021-05-25T10:01:00Z</cp:lastPrinted>
  <dcterms:created xsi:type="dcterms:W3CDTF">2021-05-25T09:35:00Z</dcterms:created>
  <dcterms:modified xsi:type="dcterms:W3CDTF">2021-05-25T10:01:00Z</dcterms:modified>
</cp:coreProperties>
</file>